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F2AD" w14:textId="77777777" w:rsidR="00542EB2" w:rsidRDefault="00542EB2">
      <w:pPr>
        <w:rPr>
          <w:rFonts w:ascii="Times New Roman" w:hAnsi="Times New Roman" w:cs="Times New Roman"/>
          <w:sz w:val="36"/>
          <w:szCs w:val="36"/>
          <w:lang w:val="kk-KZ"/>
        </w:rPr>
      </w:pPr>
      <w:bookmarkStart w:id="0" w:name="_Hlk204864339"/>
      <w:r>
        <w:rPr>
          <w:rFonts w:ascii="Times New Roman" w:hAnsi="Times New Roman" w:cs="Times New Roman"/>
          <w:sz w:val="36"/>
          <w:szCs w:val="36"/>
          <w:lang w:val="kk-KZ"/>
        </w:rPr>
        <w:t xml:space="preserve">Пән: </w:t>
      </w:r>
      <w:r w:rsidRPr="00542EB2">
        <w:rPr>
          <w:rFonts w:ascii="Times New Roman" w:hAnsi="Times New Roman" w:cs="Times New Roman"/>
          <w:sz w:val="36"/>
          <w:szCs w:val="36"/>
          <w:lang w:val="kk-KZ"/>
        </w:rPr>
        <w:t>ҚР жергілікті басқару мен өзін-өзі басқару</w:t>
      </w:r>
    </w:p>
    <w:p w14:paraId="3444949F" w14:textId="77777777" w:rsidR="00542EB2" w:rsidRDefault="00542EB2">
      <w:pP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 w:rsidRPr="00542EB2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Күзгі семестр 2025-2026 оқу жылы </w:t>
      </w:r>
    </w:p>
    <w:p w14:paraId="4C4E1B43" w14:textId="33B4A5AC" w:rsidR="00542EB2" w:rsidRPr="00542EB2" w:rsidRDefault="00542EB2">
      <w:pPr>
        <w:rPr>
          <w:rFonts w:ascii="Times New Roman" w:eastAsia="Times New Roman" w:hAnsi="Times New Roman" w:cs="Times New Roman"/>
          <w:kern w:val="2"/>
          <w:sz w:val="36"/>
          <w:szCs w:val="36"/>
          <w:lang w:val="kk-KZ" w:eastAsia="ru-RU"/>
          <w14:ligatures w14:val="standardContextual"/>
        </w:rPr>
      </w:pPr>
      <w:r w:rsidRPr="00542EB2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6В04104-"Мемлекеттік және жергілікті басқару" білім беру бағдарламасы</w:t>
      </w:r>
    </w:p>
    <w:p w14:paraId="6D570771" w14:textId="33E852B5" w:rsidR="00701C6A" w:rsidRPr="00701C6A" w:rsidRDefault="00701C6A">
      <w:pPr>
        <w:rPr>
          <w:rFonts w:ascii="Times New Roman" w:eastAsia="Times New Roman" w:hAnsi="Times New Roman" w:cs="Times New Roman"/>
          <w:kern w:val="2"/>
          <w:sz w:val="40"/>
          <w:szCs w:val="40"/>
          <w:lang w:val="kk-KZ" w:eastAsia="ru-RU"/>
          <w14:ligatures w14:val="standardContextual"/>
        </w:rPr>
      </w:pPr>
      <w:r w:rsidRPr="00701C6A">
        <w:rPr>
          <w:rFonts w:ascii="Times New Roman" w:eastAsia="Times New Roman" w:hAnsi="Times New Roman" w:cs="Times New Roman"/>
          <w:kern w:val="2"/>
          <w:sz w:val="40"/>
          <w:szCs w:val="40"/>
          <w:lang w:val="kk-KZ" w:eastAsia="ru-RU"/>
          <w14:ligatures w14:val="standardContextual"/>
        </w:rPr>
        <w:t>1СОӨЖ</w:t>
      </w:r>
    </w:p>
    <w:p w14:paraId="56104EFB" w14:textId="09690405" w:rsidR="001632AF" w:rsidRPr="00701C6A" w:rsidRDefault="00701C6A">
      <w:pPr>
        <w:rPr>
          <w:sz w:val="40"/>
          <w:szCs w:val="40"/>
          <w:lang w:val="kk-KZ"/>
        </w:rPr>
      </w:pPr>
      <w:r w:rsidRPr="00701C6A">
        <w:rPr>
          <w:rFonts w:ascii="Times New Roman" w:eastAsia="Times New Roman" w:hAnsi="Times New Roman" w:cs="Times New Roman"/>
          <w:kern w:val="2"/>
          <w:sz w:val="40"/>
          <w:szCs w:val="40"/>
          <w:lang w:val="kk-KZ" w:eastAsia="ru-RU"/>
          <w14:ligatures w14:val="standardContextual"/>
        </w:rPr>
        <w:t xml:space="preserve">Тақырыбы:  </w:t>
      </w:r>
      <w:bookmarkEnd w:id="0"/>
      <w:r w:rsidRPr="00701C6A">
        <w:rPr>
          <w:rFonts w:ascii="Times New Roman" w:eastAsia="Times New Roman" w:hAnsi="Times New Roman" w:cs="Times New Roman"/>
          <w:kern w:val="2"/>
          <w:sz w:val="40"/>
          <w:szCs w:val="40"/>
          <w:lang w:val="kk-KZ" w:eastAsia="ru-RU"/>
          <w14:ligatures w14:val="standardContextual"/>
        </w:rPr>
        <w:t>Өзін-өзі басқарудық құқықтық-нормативтік заңнамалық қорғалуы</w:t>
      </w:r>
    </w:p>
    <w:p w14:paraId="706991F8" w14:textId="77777777" w:rsidR="00C11835" w:rsidRDefault="00C11835">
      <w:pPr>
        <w:rPr>
          <w:lang w:val="kk-KZ"/>
        </w:rPr>
      </w:pPr>
    </w:p>
    <w:p w14:paraId="5CD8E590" w14:textId="77777777" w:rsidR="00C11835" w:rsidRDefault="00C11835" w:rsidP="00C11835">
      <w:pPr>
        <w:pStyle w:val="a7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kk-KZ"/>
        </w:rPr>
        <w:t>НЕГІЗГІ   ӘДЕБИЕТТЕР:</w:t>
      </w:r>
    </w:p>
    <w:p w14:paraId="2C7F0B53" w14:textId="77777777" w:rsidR="00EC1D48" w:rsidRDefault="00EC1D48" w:rsidP="00EC1D48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Негізгі әдебиеттер:</w:t>
      </w:r>
    </w:p>
    <w:p w14:paraId="20E236A3" w14:textId="77777777" w:rsidR="00EC1D48" w:rsidRPr="00670BF2" w:rsidRDefault="00EC1D48" w:rsidP="00EC1D48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</w:p>
    <w:p w14:paraId="2156C9A2" w14:textId="77777777" w:rsidR="00EC1D48" w:rsidRPr="003D4D70" w:rsidRDefault="00EC1D48" w:rsidP="00EC1D48">
      <w:pPr>
        <w:pStyle w:val="a7"/>
        <w:numPr>
          <w:ilvl w:val="0"/>
          <w:numId w:val="3"/>
        </w:numPr>
        <w:spacing w:line="259" w:lineRule="auto"/>
        <w:ind w:left="0" w:firstLine="0"/>
        <w:rPr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19820B18" w14:textId="77777777" w:rsidR="00EC1D48" w:rsidRPr="00787EE5" w:rsidRDefault="00EC1D48" w:rsidP="00EC1D4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proofErr w:type="spellStart"/>
      <w:r w:rsidRPr="00787EE5"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 w:rsidRPr="00787EE5">
        <w:rPr>
          <w:rFonts w:ascii="Times New Roman" w:hAnsi="Times New Roman" w:cs="Times New Roman"/>
          <w:sz w:val="20"/>
          <w:szCs w:val="20"/>
        </w:rPr>
        <w:t xml:space="preserve"> Н. Т.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 w:rsidRPr="00787EE5"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787EE5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787EE5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787EE5">
        <w:rPr>
          <w:rFonts w:ascii="Times New Roman" w:hAnsi="Times New Roman" w:cs="Times New Roman"/>
          <w:sz w:val="20"/>
          <w:szCs w:val="20"/>
        </w:rPr>
        <w:t xml:space="preserve">, 2025. — 167 с.  </w:t>
      </w:r>
    </w:p>
    <w:p w14:paraId="2CF056E3" w14:textId="77777777" w:rsidR="00EC1D48" w:rsidRPr="00787EE5" w:rsidRDefault="00EC1D48" w:rsidP="00EC1D48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3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. 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Амирханова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Ф.С.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</w:t>
      </w:r>
      <w:proofErr w:type="spellStart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</w:t>
      </w:r>
      <w:proofErr w:type="spellEnd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А.О.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 </w:t>
      </w:r>
      <w:proofErr w:type="spellStart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Вереникина</w:t>
      </w:r>
      <w:proofErr w:type="spellEnd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А.Ю. Управленческая экономика- 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М.: Экономический факультет МГУ имени М. В. Ломоносова, 2025.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-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560 с</w:t>
      </w:r>
    </w:p>
    <w:p w14:paraId="1B41FAAA" w14:textId="77777777" w:rsidR="00EC1D48" w:rsidRPr="00787EE5" w:rsidRDefault="00EC1D48" w:rsidP="00EC1D48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Васильева В.М., Колеснева Е.А.,  Иншаков И.А.  Государственная политика и управление-М.: Юрайт, 2025.-442 с.</w:t>
      </w:r>
    </w:p>
    <w:p w14:paraId="4D3A0813" w14:textId="77777777" w:rsidR="00EC1D48" w:rsidRPr="00787EE5" w:rsidRDefault="00EC1D48" w:rsidP="00EC1D4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 Глазьев С.Ю., Бодрунов С.Д. Современное государственное управление-М.: Ленанд, 2025.-608 с.</w:t>
      </w:r>
    </w:p>
    <w:p w14:paraId="4654A335" w14:textId="77777777" w:rsidR="00EC1D48" w:rsidRPr="00787EE5" w:rsidRDefault="00EC1D48" w:rsidP="00EC1D48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6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Жатқанбаев Е.Б., Бимендиева Л.А., Даулиева Ғ.Р. және басқалар Экономикалық теория-Алматы: Қазақ университеті, 2025.-472 б.</w:t>
      </w:r>
    </w:p>
    <w:p w14:paraId="38060E15" w14:textId="77777777" w:rsidR="00EC1D48" w:rsidRPr="00787EE5" w:rsidRDefault="00EC1D48" w:rsidP="00EC1D48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7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Жатқанбаев Е.Б., Смағұлова Г.С. Экономиканы мемлекеттік реттеу- Алматы: Қазақ университеті, 2023.-284 б.</w:t>
      </w:r>
    </w:p>
    <w:p w14:paraId="5B570FB2" w14:textId="77777777" w:rsidR="00EC1D48" w:rsidRPr="00787EE5" w:rsidRDefault="00EC1D48" w:rsidP="00EC1D48">
      <w:pPr>
        <w:tabs>
          <w:tab w:val="left" w:pos="0"/>
        </w:tabs>
        <w:spacing w:after="0" w:line="240" w:lineRule="auto"/>
        <w:ind w:left="31" w:hanging="31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8</w:t>
      </w:r>
      <w:r w:rsidRPr="00787EE5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.Купряшин, Г. Л.  Основы государственного и муниципального управления – М.: Юрайт, 2025. - 582 с</w:t>
      </w:r>
    </w:p>
    <w:p w14:paraId="3602183A" w14:textId="77777777" w:rsidR="00EC1D48" w:rsidRPr="00787EE5" w:rsidRDefault="00EC1D48" w:rsidP="00EC1D4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9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. Оқу бизнес-кейстерінің жинағы -Алматы: Үш қиян, 2025.-436 б.</w:t>
      </w:r>
    </w:p>
    <w:p w14:paraId="09682684" w14:textId="77777777" w:rsidR="00EC1D48" w:rsidRPr="00787EE5" w:rsidRDefault="00EC1D48" w:rsidP="00EC1D4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10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.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ab/>
        <w:t>Омарова З.К., Скрынченко Б.Л. Принятие и исполнение государственных решений-М.: Дашков и К, 2024-216 с.</w:t>
      </w:r>
    </w:p>
    <w:p w14:paraId="7B9A4754" w14:textId="77777777" w:rsidR="00EC1D48" w:rsidRPr="00787EE5" w:rsidRDefault="00EC1D48" w:rsidP="00EC1D48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68AF5640" w14:textId="77777777" w:rsidR="00EC1D48" w:rsidRPr="00787EE5" w:rsidRDefault="00EC1D48" w:rsidP="00EC1D48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2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.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ab/>
        <w:t xml:space="preserve">Соловьев А.И. Принятие и испольнение государственных решений-М.: Аспект Пресс, 2024-423 с.  </w:t>
      </w:r>
    </w:p>
    <w:p w14:paraId="298CD574" w14:textId="77777777" w:rsidR="00EC1D48" w:rsidRPr="00787EE5" w:rsidRDefault="00EC1D48" w:rsidP="00EC1D48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3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..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Суслов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а И.П.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Сборник кейсов и практических заданий по управленческим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дисциплинам для направления «Менеджмент»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-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 МГУ имени М. В. Ломоносова, 2024.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92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</w:t>
      </w:r>
    </w:p>
    <w:p w14:paraId="1AE594D1" w14:textId="77777777" w:rsidR="00EC1D48" w:rsidRPr="00787EE5" w:rsidRDefault="00EC1D48" w:rsidP="00EC1D4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1</w:t>
      </w:r>
      <w:r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 xml:space="preserve">Филинов-Чернышев, Н. Б.  Разработка и принятие управленческих решений – М.: Юрайт, 2023. -338 с.  </w:t>
      </w:r>
    </w:p>
    <w:p w14:paraId="748AC8F3" w14:textId="77777777" w:rsidR="00EC1D48" w:rsidRPr="00670BF2" w:rsidRDefault="00EC1D48" w:rsidP="00EC1D48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0B4C06DF" w14:textId="77777777" w:rsidR="00EC1D48" w:rsidRPr="00670BF2" w:rsidRDefault="00EC1D48" w:rsidP="00EC1D48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Қосымша әдебиеттер:</w:t>
      </w:r>
    </w:p>
    <w:p w14:paraId="7EB03E66" w14:textId="77777777" w:rsidR="00EC1D48" w:rsidRPr="00787EE5" w:rsidRDefault="00EC1D48" w:rsidP="00EC1D48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-М.: Юрайт, 2020-202 с.</w:t>
      </w:r>
    </w:p>
    <w:p w14:paraId="4A56C165" w14:textId="77777777" w:rsidR="00EC1D48" w:rsidRPr="00787EE5" w:rsidRDefault="00EC1D48" w:rsidP="00EC1D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7D4620B8" w14:textId="77777777" w:rsidR="00EC1D48" w:rsidRPr="00787EE5" w:rsidRDefault="00EC1D48" w:rsidP="00EC1D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6623BAB" w14:textId="77777777" w:rsidR="00EC1D48" w:rsidRPr="00787EE5" w:rsidRDefault="00EC1D48" w:rsidP="00EC1D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0197B650" w14:textId="77777777" w:rsidR="00EC1D48" w:rsidRPr="00787EE5" w:rsidRDefault="00EC1D48" w:rsidP="00EC1D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439CE77" w14:textId="77777777" w:rsidR="00EC1D48" w:rsidRPr="00787EE5" w:rsidRDefault="00EC1D48" w:rsidP="00EC1D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8B275F0" w14:textId="77777777" w:rsidR="00EC1D48" w:rsidRPr="00787EE5" w:rsidRDefault="00EC1D48" w:rsidP="00EC1D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lastRenderedPageBreak/>
        <w:t>7. О’Лири, Зина. Зерттеу жобасын жүргізу: негізгі нұсқаулық : монография - Алматы: "Ұлттық аударма бюросы" ҚҚ, 2020 - 470 б.</w:t>
      </w:r>
    </w:p>
    <w:p w14:paraId="61633AD6" w14:textId="77777777" w:rsidR="00EC1D48" w:rsidRPr="00787EE5" w:rsidRDefault="00EC1D48" w:rsidP="00EC1D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8. Шваб, Клаус.Төртінші индустриялық революция  = The Fourth Industrial Revolution : [монография] - Астана: "Ұлттық аударма бюросы" ҚҚ, 2018- 198 б.</w:t>
      </w:r>
    </w:p>
    <w:p w14:paraId="36D5003E" w14:textId="77777777" w:rsidR="00EC1D48" w:rsidRPr="00670BF2" w:rsidRDefault="00EC1D48" w:rsidP="00EC1D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24771A40" w14:textId="77777777" w:rsidR="00EC1D48" w:rsidRDefault="00EC1D48" w:rsidP="00EC1D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  <w:t>Интернет-ресурстар:</w:t>
      </w:r>
    </w:p>
    <w:p w14:paraId="0836C6EB" w14:textId="77777777" w:rsidR="00EC1D48" w:rsidRPr="00787EE5" w:rsidRDefault="00EC1D48" w:rsidP="00EC1D48">
      <w:pPr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1. URL : https://urait.ru/bcode/567981</w:t>
      </w:r>
    </w:p>
    <w:p w14:paraId="3879EBA8" w14:textId="77777777" w:rsidR="00EC1D48" w:rsidRPr="00787EE5" w:rsidRDefault="00EC1D48" w:rsidP="00EC1D48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https://urait.ru/bcode/534074</w:t>
      </w:r>
    </w:p>
    <w:p w14:paraId="38524E0B" w14:textId="77777777" w:rsidR="00EC1D48" w:rsidRPr="00787EE5" w:rsidRDefault="00EC1D48" w:rsidP="00EC1D48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 : https://urait.ru/bcode/567981</w:t>
      </w:r>
    </w:p>
    <w:p w14:paraId="4888D6CF" w14:textId="77777777" w:rsidR="00EC1D48" w:rsidRPr="00787EE5" w:rsidRDefault="00EC1D48" w:rsidP="00EC1D48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4.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https://urait.ru/bcode/510647</w:t>
      </w:r>
    </w:p>
    <w:p w14:paraId="44A5A2BC" w14:textId="77777777" w:rsidR="00EC1D48" w:rsidRPr="00787EE5" w:rsidRDefault="00EC1D48" w:rsidP="00EC1D48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https://urait.ru/bcode/511109</w:t>
      </w:r>
    </w:p>
    <w:p w14:paraId="2160D07A" w14:textId="77777777" w:rsidR="00EC1D48" w:rsidRPr="00670BF2" w:rsidRDefault="00EC1D48" w:rsidP="00EC1D48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1A2AAB6B" w14:textId="77777777" w:rsidR="00EC1D48" w:rsidRDefault="00EC1D48" w:rsidP="00EC1D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>Зерттеушілік инфрақұрылымы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>:</w:t>
      </w:r>
    </w:p>
    <w:p w14:paraId="71FEEC34" w14:textId="77777777" w:rsidR="00EC1D48" w:rsidRPr="00787EE5" w:rsidRDefault="00EC1D48" w:rsidP="00EC1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Дәріс</w:t>
      </w:r>
      <w:proofErr w:type="spellEnd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залы - 2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аулитория</w:t>
      </w:r>
      <w:proofErr w:type="spellEnd"/>
    </w:p>
    <w:p w14:paraId="5BB879E7" w14:textId="77777777" w:rsidR="00EC1D48" w:rsidRPr="00670BF2" w:rsidRDefault="00EC1D48" w:rsidP="00EC1D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аудитория</w:t>
      </w:r>
    </w:p>
    <w:p w14:paraId="4AB568B7" w14:textId="77777777" w:rsidR="00EC1D48" w:rsidRDefault="00EC1D48" w:rsidP="00C11835">
      <w:pPr>
        <w:pStyle w:val="a7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kk-KZ"/>
        </w:rPr>
      </w:pPr>
    </w:p>
    <w:sectPr w:rsidR="00EC1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953A9"/>
    <w:multiLevelType w:val="hybridMultilevel"/>
    <w:tmpl w:val="7E062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346C7"/>
    <w:multiLevelType w:val="hybridMultilevel"/>
    <w:tmpl w:val="6AB0571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2679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5121779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0963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4D"/>
    <w:rsid w:val="001632AF"/>
    <w:rsid w:val="00310446"/>
    <w:rsid w:val="003E6D87"/>
    <w:rsid w:val="00542EB2"/>
    <w:rsid w:val="00550DF7"/>
    <w:rsid w:val="00701C6A"/>
    <w:rsid w:val="00A75371"/>
    <w:rsid w:val="00B2484D"/>
    <w:rsid w:val="00C11835"/>
    <w:rsid w:val="00D76971"/>
    <w:rsid w:val="00EC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071E"/>
  <w15:chartTrackingRefBased/>
  <w15:docId w15:val="{D41ED496-ADBA-479A-942E-6613CC66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835"/>
    <w:pPr>
      <w:spacing w:line="254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C11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2025-07-31T04:58:00Z</dcterms:created>
  <dcterms:modified xsi:type="dcterms:W3CDTF">2025-09-17T12:09:00Z</dcterms:modified>
</cp:coreProperties>
</file>